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jc w:val="center"/>
      </w:pPr>
      <w:r>
        <w:rPr>
          <w:rFonts w:ascii="Times New Roman" w:cs="Times New Roman" w:eastAsia="Times New Roman" w:hAnsi="Times New Roman"/>
          <w:b/>
          <w:bCs/>
          <w:color w:val="1B3A6B"/>
          <w:sz w:val="28"/>
          <w:szCs w:val="28"/>
        </w:rPr>
        <w:t xml:space="preserve">KONUT KİRA SÖZLEŞMESİ</w:t>
      </w:r>
    </w:p>
    <w:p>
      <w:pPr>
        <w:spacing w:after="400"/>
        <w:jc w:val="center"/>
      </w:pPr>
      <w:r>
        <w:rPr>
          <w:rFonts w:ascii="Times New Roman" w:cs="Times New Roman" w:eastAsia="Times New Roman" w:hAnsi="Times New Roman"/>
          <w:i/>
          <w:iCs/>
          <w:color w:val="555555"/>
          <w:sz w:val="20"/>
          <w:szCs w:val="20"/>
        </w:rPr>
        <w:t xml:space="preserve">(6098 Sayılı Türk Borçlar Kanunu Kapsamında)</w:t>
      </w:r>
    </w:p>
    <w:p>
      <w:pPr>
        <w:spacing w:after="80" w:before="240"/>
      </w:pPr>
      <w:r>
        <w:rPr>
          <w:rFonts w:ascii="Times New Roman" w:cs="Times New Roman" w:eastAsia="Times New Roman" w:hAnsi="Times New Roman"/>
          <w:b/>
          <w:bCs/>
          <w:sz w:val="22"/>
          <w:szCs w:val="22"/>
        </w:rPr>
        <w:t xml:space="preserve">MADDE 1 – TARAFLAR</w:t>
      </w:r>
    </w:p>
    <w:p>
      <w:pPr>
        <w:spacing w:after="40"/>
        <w:ind w:left="360"/>
      </w:pPr>
      <w:r>
        <w:rPr>
          <w:rFonts w:ascii="Times New Roman" w:cs="Times New Roman" w:eastAsia="Times New Roman" w:hAnsi="Times New Roman"/>
          <w:sz w:val="22"/>
          <w:szCs w:val="22"/>
        </w:rPr>
        <w:t xml:space="preserve">KİRAYA VEREN</w:t>
      </w:r>
    </w:p>
    <w:p>
      <w:pPr>
        <w:spacing w:after="40"/>
        <w:ind w:left="360"/>
      </w:pPr>
      <w:r>
        <w:rPr>
          <w:rFonts w:ascii="Times New Roman" w:cs="Times New Roman" w:eastAsia="Times New Roman" w:hAnsi="Times New Roman"/>
          <w:sz w:val="22"/>
          <w:szCs w:val="22"/>
        </w:rPr>
        <w:t xml:space="preserve">Adı Soyadı / Unvanı : ..........................................</w:t>
      </w:r>
    </w:p>
    <w:p>
      <w:pPr>
        <w:spacing w:after="40"/>
        <w:ind w:left="360"/>
      </w:pPr>
      <w:r>
        <w:rPr>
          <w:rFonts w:ascii="Times New Roman" w:cs="Times New Roman" w:eastAsia="Times New Roman" w:hAnsi="Times New Roman"/>
          <w:sz w:val="22"/>
          <w:szCs w:val="22"/>
        </w:rPr>
        <w:t xml:space="preserve">T.C. Kimlik No / Vergi No : ..........................................</w:t>
      </w:r>
    </w:p>
    <w:p>
      <w:pPr>
        <w:spacing w:after="40"/>
        <w:ind w:left="360"/>
      </w:pPr>
      <w:r>
        <w:rPr>
          <w:rFonts w:ascii="Times New Roman" w:cs="Times New Roman" w:eastAsia="Times New Roman" w:hAnsi="Times New Roman"/>
          <w:sz w:val="22"/>
          <w:szCs w:val="22"/>
        </w:rPr>
        <w:t xml:space="preserve">Adresi : ..........................................</w:t>
      </w:r>
    </w:p>
    <w:p>
      <w:pPr>
        <w:spacing w:after="40"/>
        <w:ind w:left="360"/>
      </w:pPr>
      <w:r>
        <w:rPr>
          <w:rFonts w:ascii="Times New Roman" w:cs="Times New Roman" w:eastAsia="Times New Roman" w:hAnsi="Times New Roman"/>
          <w:sz w:val="22"/>
          <w:szCs w:val="22"/>
        </w:rPr>
        <w:t xml:space="preserve">Telefon : ..........................................</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KİRACİ</w:t>
      </w:r>
    </w:p>
    <w:p>
      <w:pPr>
        <w:spacing w:after="40"/>
        <w:ind w:left="360"/>
      </w:pPr>
      <w:r>
        <w:rPr>
          <w:rFonts w:ascii="Times New Roman" w:cs="Times New Roman" w:eastAsia="Times New Roman" w:hAnsi="Times New Roman"/>
          <w:sz w:val="22"/>
          <w:szCs w:val="22"/>
        </w:rPr>
        <w:t xml:space="preserve">Adı Soyadı / Unvanı : ..........................................</w:t>
      </w:r>
    </w:p>
    <w:p>
      <w:pPr>
        <w:spacing w:after="40"/>
        <w:ind w:left="360"/>
      </w:pPr>
      <w:r>
        <w:rPr>
          <w:rFonts w:ascii="Times New Roman" w:cs="Times New Roman" w:eastAsia="Times New Roman" w:hAnsi="Times New Roman"/>
          <w:sz w:val="22"/>
          <w:szCs w:val="22"/>
        </w:rPr>
        <w:t xml:space="preserve">T.C. Kimlik No / Vergi No : ..........................................</w:t>
      </w:r>
    </w:p>
    <w:p>
      <w:pPr>
        <w:spacing w:after="40"/>
        <w:ind w:left="360"/>
      </w:pPr>
      <w:r>
        <w:rPr>
          <w:rFonts w:ascii="Times New Roman" w:cs="Times New Roman" w:eastAsia="Times New Roman" w:hAnsi="Times New Roman"/>
          <w:sz w:val="22"/>
          <w:szCs w:val="22"/>
        </w:rPr>
        <w:t xml:space="preserve">Adresi : ..........................................</w:t>
      </w:r>
    </w:p>
    <w:p>
      <w:pPr>
        <w:spacing w:after="40"/>
        <w:ind w:left="360"/>
      </w:pPr>
      <w:r>
        <w:rPr>
          <w:rFonts w:ascii="Times New Roman" w:cs="Times New Roman" w:eastAsia="Times New Roman" w:hAnsi="Times New Roman"/>
          <w:sz w:val="22"/>
          <w:szCs w:val="22"/>
        </w:rPr>
        <w:t xml:space="preserve">Telefon : ..........................................</w:t>
      </w:r>
    </w:p>
    <w:p>
      <w:r>
        <w:t xml:space="preserve"/>
      </w:r>
    </w:p>
    <w:p>
      <w:pPr>
        <w:spacing w:after="80" w:before="240"/>
      </w:pPr>
      <w:r>
        <w:rPr>
          <w:rFonts w:ascii="Times New Roman" w:cs="Times New Roman" w:eastAsia="Times New Roman" w:hAnsi="Times New Roman"/>
          <w:b/>
          <w:bCs/>
          <w:sz w:val="22"/>
          <w:szCs w:val="22"/>
        </w:rPr>
        <w:t xml:space="preserve">MADDE 2 – KİRALANAN TAŞINMAZ</w:t>
      </w:r>
    </w:p>
    <w:p>
      <w:pPr>
        <w:spacing w:after="40"/>
        <w:ind w:left="360"/>
      </w:pPr>
      <w:r>
        <w:rPr>
          <w:rFonts w:ascii="Times New Roman" w:cs="Times New Roman" w:eastAsia="Times New Roman" w:hAnsi="Times New Roman"/>
          <w:sz w:val="22"/>
          <w:szCs w:val="22"/>
        </w:rPr>
        <w:t xml:space="preserve">Kiralanan taşınmazın;</w:t>
      </w:r>
    </w:p>
    <w:p>
      <w:pPr>
        <w:spacing w:after="40"/>
        <w:ind w:left="360"/>
      </w:pPr>
      <w:r>
        <w:rPr>
          <w:rFonts w:ascii="Times New Roman" w:cs="Times New Roman" w:eastAsia="Times New Roman" w:hAnsi="Times New Roman"/>
          <w:sz w:val="22"/>
          <w:szCs w:val="22"/>
        </w:rPr>
        <w:t xml:space="preserve">Adresi : ..........................................</w:t>
      </w:r>
    </w:p>
    <w:p>
      <w:pPr>
        <w:spacing w:after="40"/>
        <w:ind w:left="360"/>
      </w:pPr>
      <w:r>
        <w:rPr>
          <w:rFonts w:ascii="Times New Roman" w:cs="Times New Roman" w:eastAsia="Times New Roman" w:hAnsi="Times New Roman"/>
          <w:sz w:val="22"/>
          <w:szCs w:val="22"/>
        </w:rPr>
        <w:t xml:space="preserve">İli / İlçesi : ..........................................</w:t>
      </w:r>
    </w:p>
    <w:p>
      <w:pPr>
        <w:spacing w:after="40"/>
        <w:ind w:left="360"/>
      </w:pPr>
      <w:r>
        <w:rPr>
          <w:rFonts w:ascii="Times New Roman" w:cs="Times New Roman" w:eastAsia="Times New Roman" w:hAnsi="Times New Roman"/>
          <w:sz w:val="22"/>
          <w:szCs w:val="22"/>
        </w:rPr>
        <w:t xml:space="preserve">Ada / Parsel : ..........................................</w:t>
      </w:r>
    </w:p>
    <w:p>
      <w:pPr>
        <w:spacing w:after="40"/>
        <w:ind w:left="360"/>
      </w:pPr>
      <w:r>
        <w:rPr>
          <w:rFonts w:ascii="Times New Roman" w:cs="Times New Roman" w:eastAsia="Times New Roman" w:hAnsi="Times New Roman"/>
          <w:sz w:val="22"/>
          <w:szCs w:val="22"/>
        </w:rPr>
        <w:t xml:space="preserve">Bağımsız Bölüm No : ..........................................</w:t>
      </w:r>
    </w:p>
    <w:p>
      <w:pPr>
        <w:spacing w:after="40"/>
        <w:ind w:left="360"/>
      </w:pPr>
      <w:r>
        <w:rPr>
          <w:rFonts w:ascii="Times New Roman" w:cs="Times New Roman" w:eastAsia="Times New Roman" w:hAnsi="Times New Roman"/>
          <w:sz w:val="22"/>
          <w:szCs w:val="22"/>
        </w:rPr>
        <w:t xml:space="preserve">Brüt / Net Alan : ..........................................</w:t>
      </w:r>
    </w:p>
    <w:p>
      <w:pPr>
        <w:spacing w:after="40"/>
        <w:ind w:left="360"/>
      </w:pPr>
      <w:r>
        <w:rPr>
          <w:rFonts w:ascii="Times New Roman" w:cs="Times New Roman" w:eastAsia="Times New Roman" w:hAnsi="Times New Roman"/>
          <w:sz w:val="22"/>
          <w:szCs w:val="22"/>
        </w:rPr>
        <w:t xml:space="preserve">Kat : ..........................................</w:t>
      </w:r>
    </w:p>
    <w:p>
      <w:pPr>
        <w:spacing w:after="40"/>
        <w:ind w:left="360"/>
      </w:pPr>
      <w:r>
        <w:rPr>
          <w:rFonts w:ascii="Times New Roman" w:cs="Times New Roman" w:eastAsia="Times New Roman" w:hAnsi="Times New Roman"/>
          <w:sz w:val="22"/>
          <w:szCs w:val="22"/>
        </w:rPr>
        <w:t xml:space="preserve">Niteliği : Konut (Daire / Müstakil Ev / Apart Daire)</w:t>
      </w:r>
    </w:p>
    <w:p>
      <w:r>
        <w:t xml:space="preserve"/>
      </w:r>
    </w:p>
    <w:p>
      <w:pPr>
        <w:spacing w:after="80" w:before="240"/>
      </w:pPr>
      <w:r>
        <w:rPr>
          <w:rFonts w:ascii="Times New Roman" w:cs="Times New Roman" w:eastAsia="Times New Roman" w:hAnsi="Times New Roman"/>
          <w:b/>
          <w:bCs/>
          <w:sz w:val="22"/>
          <w:szCs w:val="22"/>
        </w:rPr>
        <w:t xml:space="preserve">MADDE 3 – KİRA SÜRESİ</w:t>
      </w:r>
    </w:p>
    <w:p>
      <w:pPr>
        <w:spacing w:after="40"/>
        <w:ind w:left="360"/>
      </w:pPr>
      <w:r>
        <w:rPr>
          <w:rFonts w:ascii="Times New Roman" w:cs="Times New Roman" w:eastAsia="Times New Roman" w:hAnsi="Times New Roman"/>
          <w:sz w:val="22"/>
          <w:szCs w:val="22"/>
        </w:rPr>
        <w:t xml:space="preserve">İşbu kira sözleşmesi .......... tarihinde başlayıp .......... tarihinde sona erecek olup süresi .......... (......) yıldır.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Sözleşme süresi sona erdiğinde taraflardan birinin fesih bildirimi yapmaması halinde sözleşme aynı koşullarla bir yıl süreyle uzamış sayılır.</w:t>
      </w:r>
    </w:p>
    <w:p>
      <w:r>
        <w:t xml:space="preserve"/>
      </w:r>
    </w:p>
    <w:p>
      <w:pPr>
        <w:spacing w:after="80" w:before="240"/>
      </w:pPr>
      <w:r>
        <w:rPr>
          <w:rFonts w:ascii="Times New Roman" w:cs="Times New Roman" w:eastAsia="Times New Roman" w:hAnsi="Times New Roman"/>
          <w:b/>
          <w:bCs/>
          <w:sz w:val="22"/>
          <w:szCs w:val="22"/>
        </w:rPr>
        <w:t xml:space="preserve">MADDE 4 – KİRA BEDELİ VE ÖDEME KOŞULLARI</w:t>
      </w:r>
    </w:p>
    <w:p>
      <w:pPr>
        <w:spacing w:after="40"/>
        <w:ind w:left="360"/>
      </w:pPr>
      <w:r>
        <w:rPr>
          <w:rFonts w:ascii="Times New Roman" w:cs="Times New Roman" w:eastAsia="Times New Roman" w:hAnsi="Times New Roman"/>
          <w:sz w:val="22"/>
          <w:szCs w:val="22"/>
        </w:rPr>
        <w:t xml:space="preserve">Aylık kira bedeli .......... Türk Lirası (.......... TL) olarak belirlenmiştir.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Kira bedeli her ayın .......... (......) günü mesai bitimine kadar kiracı tarafından kiraya verenin aşağıda belirtilen banka hesabına yatırılacaktır.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Banka Adı : ..........................................</w:t>
      </w:r>
    </w:p>
    <w:p>
      <w:pPr>
        <w:spacing w:after="40"/>
        <w:ind w:left="360"/>
      </w:pPr>
      <w:r>
        <w:rPr>
          <w:rFonts w:ascii="Times New Roman" w:cs="Times New Roman" w:eastAsia="Times New Roman" w:hAnsi="Times New Roman"/>
          <w:sz w:val="22"/>
          <w:szCs w:val="22"/>
        </w:rPr>
        <w:t xml:space="preserve">IBAN : ..........................................</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Kira bedelinin zamanında ödenmemesi halinde kiracı, gecikilen her gün için yasal faiz oranında gecikme faizi ödemeyi kabul eder.</w:t>
      </w:r>
    </w:p>
    <w:p>
      <w:r>
        <w:t xml:space="preserve"/>
      </w:r>
    </w:p>
    <w:p>
      <w:pPr>
        <w:spacing w:after="80" w:before="240"/>
      </w:pPr>
      <w:r>
        <w:rPr>
          <w:rFonts w:ascii="Times New Roman" w:cs="Times New Roman" w:eastAsia="Times New Roman" w:hAnsi="Times New Roman"/>
          <w:b/>
          <w:bCs/>
          <w:sz w:val="22"/>
          <w:szCs w:val="22"/>
        </w:rPr>
        <w:t xml:space="preserve">MADDE 5 – KİRA ARTIŞI</w:t>
      </w:r>
    </w:p>
    <w:p>
      <w:pPr>
        <w:spacing w:after="40"/>
        <w:ind w:left="360"/>
      </w:pPr>
      <w:r>
        <w:rPr>
          <w:rFonts w:ascii="Times New Roman" w:cs="Times New Roman" w:eastAsia="Times New Roman" w:hAnsi="Times New Roman"/>
          <w:sz w:val="22"/>
          <w:szCs w:val="22"/>
        </w:rPr>
        <w:t xml:space="preserve">Kira bedeli, her kira yılı sonunda Türkiye İstatistik Kurumu (TÜİK) tarafından açıklanan Tüketici Fiyat Endeksi (TÜFE) on iki aylık ortalaması oranında artırılacaktır. Bu oran, 6098 sayılı Türk Borçlar Kanunu'nun 344. maddesi uyarınca konut kiralarında geçerli yasal üst sınırı aşamaz.</w:t>
      </w:r>
    </w:p>
    <w:p>
      <w:r>
        <w:t xml:space="preserve"/>
      </w:r>
    </w:p>
    <w:p>
      <w:pPr>
        <w:spacing w:after="80" w:before="240"/>
      </w:pPr>
      <w:r>
        <w:rPr>
          <w:rFonts w:ascii="Times New Roman" w:cs="Times New Roman" w:eastAsia="Times New Roman" w:hAnsi="Times New Roman"/>
          <w:b/>
          <w:bCs/>
          <w:sz w:val="22"/>
          <w:szCs w:val="22"/>
        </w:rPr>
        <w:t xml:space="preserve">MADDE 6 – DEPOZİTO</w:t>
      </w:r>
    </w:p>
    <w:p>
      <w:pPr>
        <w:spacing w:after="40"/>
        <w:ind w:left="360"/>
      </w:pPr>
      <w:r>
        <w:rPr>
          <w:rFonts w:ascii="Times New Roman" w:cs="Times New Roman" w:eastAsia="Times New Roman" w:hAnsi="Times New Roman"/>
          <w:sz w:val="22"/>
          <w:szCs w:val="22"/>
        </w:rPr>
        <w:t xml:space="preserve">Kiracı, sözleşmenin imzalanması sırasında .......... Türk Lirası (.......... TL) tutarında depozito ödeyecektir. Bu tutar üç aylık kira bedelini aşmamaktadır.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Depozito, kira sözleşmesinin sona ermesinden itibaren üç ay içinde, kiracının kira borcu ve taşınmazda meydana getirdiği hasarlar düşüldükten sonra iade edilecektir.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Depozito, kiraya veren tarafından vadeli mevduat hesabında veya kira güvencesi sigortasında tutulacaktır.</w:t>
      </w:r>
    </w:p>
    <w:p>
      <w:r>
        <w:t xml:space="preserve"/>
      </w:r>
    </w:p>
    <w:p>
      <w:pPr>
        <w:spacing w:after="80" w:before="240"/>
      </w:pPr>
      <w:r>
        <w:rPr>
          <w:rFonts w:ascii="Times New Roman" w:cs="Times New Roman" w:eastAsia="Times New Roman" w:hAnsi="Times New Roman"/>
          <w:b/>
          <w:bCs/>
          <w:sz w:val="22"/>
          <w:szCs w:val="22"/>
        </w:rPr>
        <w:t xml:space="preserve">MADDE 7 – KULLANIM AMACI</w:t>
      </w:r>
    </w:p>
    <w:p>
      <w:pPr>
        <w:spacing w:after="40"/>
        <w:ind w:left="360"/>
      </w:pPr>
      <w:r>
        <w:rPr>
          <w:rFonts w:ascii="Times New Roman" w:cs="Times New Roman" w:eastAsia="Times New Roman" w:hAnsi="Times New Roman"/>
          <w:sz w:val="22"/>
          <w:szCs w:val="22"/>
        </w:rPr>
        <w:t xml:space="preserve">Kiralanan taşınmaz yalnızca konut amacıyla kullanılacaktır. Kiracı, taşınmazı ticari amaçla kullanamaz, alt kiraya veremez ve devredemez. Kiraya verenin yazılı izni olmaksızın taşınmazda herhangi bir yapısal değişiklik yapılamaz.</w:t>
      </w:r>
    </w:p>
    <w:p>
      <w:r>
        <w:t xml:space="preserve"/>
      </w:r>
    </w:p>
    <w:p>
      <w:pPr>
        <w:spacing w:after="80" w:before="240"/>
      </w:pPr>
      <w:r>
        <w:rPr>
          <w:rFonts w:ascii="Times New Roman" w:cs="Times New Roman" w:eastAsia="Times New Roman" w:hAnsi="Times New Roman"/>
          <w:b/>
          <w:bCs/>
          <w:sz w:val="22"/>
          <w:szCs w:val="22"/>
        </w:rPr>
        <w:t xml:space="preserve">MADDE 8 – BAKIM VE ONARIM</w:t>
      </w:r>
    </w:p>
    <w:p>
      <w:pPr>
        <w:spacing w:after="40"/>
        <w:ind w:left="360"/>
      </w:pPr>
      <w:r>
        <w:rPr>
          <w:rFonts w:ascii="Times New Roman" w:cs="Times New Roman" w:eastAsia="Times New Roman" w:hAnsi="Times New Roman"/>
          <w:sz w:val="22"/>
          <w:szCs w:val="22"/>
        </w:rPr>
        <w:t xml:space="preserve">Kiracı, kiralanan taşınmazı özenle kullanmak ve olağan kullanımdan kaynaklanan küçük bakım ve onarımları kendi üstlenmek zorundadır.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Büyük onarımlar (çatı, dış cephe, taşıyıcı sistem vb.) kiraya verene aittir. Kiracı, acil onarım gerektiren durumları derhal kiraya verene bildirmekle yükümlüdür.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Kiracı, taşınmazda meydana getirdiği hasarları tazmin etmekle yükümlüdür.</w:t>
      </w:r>
    </w:p>
    <w:p>
      <w:r>
        <w:t xml:space="preserve"/>
      </w:r>
    </w:p>
    <w:p>
      <w:pPr>
        <w:spacing w:after="80" w:before="240"/>
      </w:pPr>
      <w:r>
        <w:rPr>
          <w:rFonts w:ascii="Times New Roman" w:cs="Times New Roman" w:eastAsia="Times New Roman" w:hAnsi="Times New Roman"/>
          <w:b/>
          <w:bCs/>
          <w:sz w:val="22"/>
          <w:szCs w:val="22"/>
        </w:rPr>
        <w:t xml:space="preserve">MADDE 9 – TAŞINMAZIN İADESİ</w:t>
      </w:r>
    </w:p>
    <w:p>
      <w:pPr>
        <w:spacing w:after="40"/>
        <w:ind w:left="360"/>
      </w:pPr>
      <w:r>
        <w:rPr>
          <w:rFonts w:ascii="Times New Roman" w:cs="Times New Roman" w:eastAsia="Times New Roman" w:hAnsi="Times New Roman"/>
          <w:sz w:val="22"/>
          <w:szCs w:val="22"/>
        </w:rPr>
        <w:t xml:space="preserve">Kiracı, kira sözleşmesinin sona ermesi veya feshedilmesi halinde taşınmazı teslim aldığı haliyle, olağan yıpranma payı dışında herhangi bir hasar olmaksızın kiraya verene iade edecektir.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Taşınmazın iadesi sırasında taraflarca birlikte tespit tutanağı düzenlenecektir.</w:t>
      </w:r>
    </w:p>
    <w:p>
      <w:r>
        <w:t xml:space="preserve"/>
      </w:r>
    </w:p>
    <w:p>
      <w:pPr>
        <w:spacing w:after="80" w:before="240"/>
      </w:pPr>
      <w:r>
        <w:rPr>
          <w:rFonts w:ascii="Times New Roman" w:cs="Times New Roman" w:eastAsia="Times New Roman" w:hAnsi="Times New Roman"/>
          <w:b/>
          <w:bCs/>
          <w:sz w:val="22"/>
          <w:szCs w:val="22"/>
        </w:rPr>
        <w:t xml:space="preserve">MADDE 10 – TAHLİYE KOŞULLARI</w:t>
      </w:r>
    </w:p>
    <w:p>
      <w:pPr>
        <w:spacing w:after="40"/>
        <w:ind w:left="360"/>
      </w:pPr>
      <w:r>
        <w:rPr>
          <w:rFonts w:ascii="Times New Roman" w:cs="Times New Roman" w:eastAsia="Times New Roman" w:hAnsi="Times New Roman"/>
          <w:sz w:val="22"/>
          <w:szCs w:val="22"/>
        </w:rPr>
        <w:t xml:space="preserve">Kiraya veren aşağıdaki hallerde tahliye talep edebilir:</w:t>
      </w:r>
    </w:p>
    <w:p>
      <w:pPr>
        <w:spacing w:after="40"/>
        <w:ind w:left="360"/>
      </w:pPr>
      <w:r>
        <w:rPr>
          <w:rFonts w:ascii="Times New Roman" w:cs="Times New Roman" w:eastAsia="Times New Roman" w:hAnsi="Times New Roman"/>
          <w:sz w:val="22"/>
          <w:szCs w:val="22"/>
        </w:rPr>
        <w:t xml:space="preserve">a) Kiracının kira bedelini ödememesi,</w:t>
      </w:r>
    </w:p>
    <w:p>
      <w:pPr>
        <w:spacing w:after="40"/>
        <w:ind w:left="360"/>
      </w:pPr>
      <w:r>
        <w:rPr>
          <w:rFonts w:ascii="Times New Roman" w:cs="Times New Roman" w:eastAsia="Times New Roman" w:hAnsi="Times New Roman"/>
          <w:sz w:val="22"/>
          <w:szCs w:val="22"/>
        </w:rPr>
        <w:t xml:space="preserve">b) Kiracının sözleşme hükümlerine aykırı davranması,</w:t>
      </w:r>
    </w:p>
    <w:p>
      <w:pPr>
        <w:spacing w:after="40"/>
        <w:ind w:left="360"/>
      </w:pPr>
      <w:r>
        <w:rPr>
          <w:rFonts w:ascii="Times New Roman" w:cs="Times New Roman" w:eastAsia="Times New Roman" w:hAnsi="Times New Roman"/>
          <w:sz w:val="22"/>
          <w:szCs w:val="22"/>
        </w:rPr>
        <w:t xml:space="preserve">c) Kiraya verenin veya birinci derece yakınlarının taşınmazı konut olarak kullanma zorunluluğunun doğması,</w:t>
      </w:r>
    </w:p>
    <w:p>
      <w:pPr>
        <w:spacing w:after="40"/>
        <w:ind w:left="360"/>
      </w:pPr>
      <w:r>
        <w:rPr>
          <w:rFonts w:ascii="Times New Roman" w:cs="Times New Roman" w:eastAsia="Times New Roman" w:hAnsi="Times New Roman"/>
          <w:sz w:val="22"/>
          <w:szCs w:val="22"/>
        </w:rPr>
        <w:t xml:space="preserve">d) Taşınmazın yeniden inşası veya esaslı onarımı gerektirmesi.</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Tahliye, Türk Borçlar Kanunu'nun ilgili hükümleri çerçevesinde gerçekleştirilecektir.</w:t>
      </w:r>
    </w:p>
    <w:p>
      <w:r>
        <w:t xml:space="preserve"/>
      </w:r>
    </w:p>
    <w:p>
      <w:pPr>
        <w:spacing w:after="80" w:before="240"/>
      </w:pPr>
      <w:r>
        <w:rPr>
          <w:rFonts w:ascii="Times New Roman" w:cs="Times New Roman" w:eastAsia="Times New Roman" w:hAnsi="Times New Roman"/>
          <w:b/>
          <w:bCs/>
          <w:sz w:val="22"/>
          <w:szCs w:val="22"/>
        </w:rPr>
        <w:t xml:space="preserve">MADDE 11 – YAN GİDERLER</w:t>
      </w:r>
    </w:p>
    <w:p>
      <w:pPr>
        <w:spacing w:after="40"/>
        <w:ind w:left="360"/>
      </w:pPr>
      <w:r>
        <w:rPr>
          <w:rFonts w:ascii="Times New Roman" w:cs="Times New Roman" w:eastAsia="Times New Roman" w:hAnsi="Times New Roman"/>
          <w:sz w:val="22"/>
          <w:szCs w:val="22"/>
        </w:rPr>
        <w:t xml:space="preserve">Elektrik, su, doğalgaz, internet ve benzeri abonelik giderleri kiracıya aittir. Aidat ve ortak alan giderleri .......... (kiraya veren / kiracı) tarafından karşılanacaktır.</w:t>
      </w:r>
    </w:p>
    <w:p>
      <w:r>
        <w:t xml:space="preserve"/>
      </w:r>
    </w:p>
    <w:p>
      <w:pPr>
        <w:spacing w:after="80" w:before="240"/>
      </w:pPr>
      <w:r>
        <w:rPr>
          <w:rFonts w:ascii="Times New Roman" w:cs="Times New Roman" w:eastAsia="Times New Roman" w:hAnsi="Times New Roman"/>
          <w:b/>
          <w:bCs/>
          <w:sz w:val="22"/>
          <w:szCs w:val="22"/>
        </w:rPr>
        <w:t xml:space="preserve">MADDE 12 – TEBLİGAT ADRESLERİ</w:t>
      </w:r>
    </w:p>
    <w:p>
      <w:pPr>
        <w:spacing w:after="40"/>
        <w:ind w:left="360"/>
      </w:pPr>
      <w:r>
        <w:rPr>
          <w:rFonts w:ascii="Times New Roman" w:cs="Times New Roman" w:eastAsia="Times New Roman" w:hAnsi="Times New Roman"/>
          <w:sz w:val="22"/>
          <w:szCs w:val="22"/>
        </w:rPr>
        <w:t xml:space="preserve">Taraflar, sözleşmenin 1. maddesinde belirtilen adresleri tebligat adresi olarak kabul ederler. Adres değişikliği karşı tarafa yazılı olarak bildirilmedikçe bu adreslere yapılan tebligatlar geçerli sayılır.</w:t>
      </w:r>
    </w:p>
    <w:p>
      <w:r>
        <w:t xml:space="preserve"/>
      </w:r>
    </w:p>
    <w:p>
      <w:pPr>
        <w:spacing w:after="80" w:before="240"/>
      </w:pPr>
      <w:r>
        <w:rPr>
          <w:rFonts w:ascii="Times New Roman" w:cs="Times New Roman" w:eastAsia="Times New Roman" w:hAnsi="Times New Roman"/>
          <w:b/>
          <w:bCs/>
          <w:sz w:val="22"/>
          <w:szCs w:val="22"/>
        </w:rPr>
        <w:t xml:space="preserve">MADDE 13 – UYUŞMAZLIK ÇÖZÜMÜ</w:t>
      </w:r>
    </w:p>
    <w:p>
      <w:pPr>
        <w:spacing w:after="40"/>
        <w:ind w:left="360"/>
      </w:pPr>
      <w:r>
        <w:rPr>
          <w:rFonts w:ascii="Times New Roman" w:cs="Times New Roman" w:eastAsia="Times New Roman" w:hAnsi="Times New Roman"/>
          <w:sz w:val="22"/>
          <w:szCs w:val="22"/>
        </w:rPr>
        <w:t xml:space="preserve">İşbu sözleşmeden doğabilecek uyuşmazlıklarda .......... Mahkemeleri ve İcra Daireleri yetkilidir. Türk Borçlar Kanunu ve ilgili mevzuat hükümleri uygulanır.</w:t>
      </w:r>
    </w:p>
    <w:p>
      <w:r>
        <w:t xml:space="preserve"/>
      </w:r>
    </w:p>
    <w:p>
      <w:pPr>
        <w:spacing w:after="80" w:before="240"/>
      </w:pPr>
      <w:r>
        <w:rPr>
          <w:rFonts w:ascii="Times New Roman" w:cs="Times New Roman" w:eastAsia="Times New Roman" w:hAnsi="Times New Roman"/>
          <w:b/>
          <w:bCs/>
          <w:sz w:val="22"/>
          <w:szCs w:val="22"/>
        </w:rPr>
        <w:t xml:space="preserve">MADDE 14 – YÜRÜRLÜK</w:t>
      </w:r>
    </w:p>
    <w:p>
      <w:pPr>
        <w:spacing w:after="40"/>
        <w:ind w:left="360"/>
      </w:pPr>
      <w:r>
        <w:rPr>
          <w:rFonts w:ascii="Times New Roman" w:cs="Times New Roman" w:eastAsia="Times New Roman" w:hAnsi="Times New Roman"/>
          <w:sz w:val="22"/>
          <w:szCs w:val="22"/>
        </w:rPr>
        <w:t xml:space="preserve">İşbu sözleşme 25/07/2026 tarihinde iki nüsha olarak düzenlenmiş ve taraflarca imzalanmıştır.</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KİRAYA VEREN</w:t>
      </w:r>
    </w:p>
    <w:p>
      <w:pPr>
        <w:spacing w:after="40"/>
        <w:ind w:left="360"/>
      </w:pPr>
      <w:r>
        <w:rPr>
          <w:rFonts w:ascii="Times New Roman" w:cs="Times New Roman" w:eastAsia="Times New Roman" w:hAnsi="Times New Roman"/>
          <w:sz w:val="22"/>
          <w:szCs w:val="22"/>
        </w:rPr>
        <w:t xml:space="preserve">Adı Soyadı : ..........................................</w:t>
      </w:r>
    </w:p>
    <w:p>
      <w:pPr>
        <w:spacing w:after="40"/>
        <w:ind w:left="360"/>
      </w:pPr>
      <w:r>
        <w:rPr>
          <w:rFonts w:ascii="Times New Roman" w:cs="Times New Roman" w:eastAsia="Times New Roman" w:hAnsi="Times New Roman"/>
          <w:sz w:val="22"/>
          <w:szCs w:val="22"/>
        </w:rPr>
        <w:t xml:space="preserve">İmza : ..........................................</w:t>
      </w:r>
    </w:p>
    <w:p>
      <w:pPr>
        <w:spacing w:after="40"/>
        <w:ind w:left="360"/>
      </w:pPr>
      <w:r>
        <w:rPr>
          <w:rFonts w:ascii="Times New Roman" w:cs="Times New Roman" w:eastAsia="Times New Roman" w:hAnsi="Times New Roman"/>
          <w:sz w:val="22"/>
          <w:szCs w:val="22"/>
        </w:rPr>
        <w:t xml:space="preserve">Tarih : ..........................................</w:t>
      </w:r>
    </w:p>
    <w:p>
      <w:pPr>
        <w:spacing w:after="40"/>
        <w:ind w:left="360"/>
      </w:pPr>
      <w:r>
        <w:rPr>
          <w:rFonts w:ascii="Times New Roman" w:cs="Times New Roman" w:eastAsia="Times New Roman" w:hAnsi="Times New Roman"/>
          <w:sz w:val="22"/>
          <w:szCs w:val="22"/>
        </w:rPr>
        <w:t xml:space="preserve"/>
      </w:r>
    </w:p>
    <w:p>
      <w:pPr>
        <w:spacing w:after="40"/>
        <w:ind w:left="360"/>
      </w:pPr>
      <w:r>
        <w:rPr>
          <w:rFonts w:ascii="Times New Roman" w:cs="Times New Roman" w:eastAsia="Times New Roman" w:hAnsi="Times New Roman"/>
          <w:sz w:val="22"/>
          <w:szCs w:val="22"/>
        </w:rPr>
        <w:t xml:space="preserve">KİRACİ</w:t>
      </w:r>
    </w:p>
    <w:p>
      <w:pPr>
        <w:spacing w:after="40"/>
        <w:ind w:left="360"/>
      </w:pPr>
      <w:r>
        <w:rPr>
          <w:rFonts w:ascii="Times New Roman" w:cs="Times New Roman" w:eastAsia="Times New Roman" w:hAnsi="Times New Roman"/>
          <w:sz w:val="22"/>
          <w:szCs w:val="22"/>
        </w:rPr>
        <w:t xml:space="preserve">Adı Soyadı : ..........................................</w:t>
      </w:r>
    </w:p>
    <w:p>
      <w:pPr>
        <w:spacing w:after="40"/>
        <w:ind w:left="360"/>
      </w:pPr>
      <w:r>
        <w:rPr>
          <w:rFonts w:ascii="Times New Roman" w:cs="Times New Roman" w:eastAsia="Times New Roman" w:hAnsi="Times New Roman"/>
          <w:sz w:val="22"/>
          <w:szCs w:val="22"/>
        </w:rPr>
        <w:t xml:space="preserve">İmza : ..........................................</w:t>
      </w:r>
    </w:p>
    <w:p>
      <w:pPr>
        <w:spacing w:after="40"/>
        <w:ind w:left="360"/>
      </w:pPr>
      <w:r>
        <w:rPr>
          <w:rFonts w:ascii="Times New Roman" w:cs="Times New Roman" w:eastAsia="Times New Roman" w:hAnsi="Times New Roman"/>
          <w:sz w:val="22"/>
          <w:szCs w:val="22"/>
        </w:rPr>
        <w:t xml:space="preserve">Tarih : ..........................................</w:t>
      </w:r>
    </w:p>
    <w:p>
      <w:r>
        <w:t xml:space="preserve"/>
      </w:r>
    </w:p>
    <w:p>
      <w:r>
        <w:t xml:space="preserve"/>
      </w:r>
    </w:p>
    <w:p>
      <w:pPr>
        <w:jc w:val="center"/>
      </w:pPr>
      <w:r>
        <w:rPr>
          <w:rFonts w:ascii="Times New Roman" w:cs="Times New Roman" w:eastAsia="Times New Roman" w:hAnsi="Times New Roman"/>
          <w:color w:val="AAAAAA"/>
          <w:sz w:val="18"/>
          <w:szCs w:val="18"/>
        </w:rPr>
        <w:t xml:space="preserve">─────────────────────────────────────────────────────────────────────</w:t>
      </w:r>
    </w:p>
    <w:p>
      <w:pPr>
        <w:spacing w:before="80"/>
        <w:jc w:val="center"/>
      </w:pPr>
      <w:r>
        <w:rPr>
          <w:rFonts w:ascii="Times New Roman" w:cs="Times New Roman" w:eastAsia="Times New Roman" w:hAnsi="Times New Roman"/>
          <w:i/>
          <w:iCs/>
          <w:color w:val="888888"/>
          <w:sz w:val="16"/>
          <w:szCs w:val="16"/>
        </w:rPr>
        <w:t xml:space="preserve">Bu belge kirasozlesmesi.com tarafından ücretsiz olarak sunulmaktadır. Hukuki tavsiye niteliği taşımaz.</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2026-07-26T12:04:54.839Z</dcterms:created>
  <dcterms:modified xsi:type="dcterms:W3CDTF">2026-07-26T12:04:54.839Z</dcterms:modified>
</cp:coreProperties>
</file>

<file path=docProps/custom.xml><?xml version="1.0" encoding="utf-8"?>
<Properties xmlns="http://schemas.openxmlformats.org/officeDocument/2006/custom-properties" xmlns:vt="http://schemas.openxmlformats.org/officeDocument/2006/docPropsVTypes"/>
</file>